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687FE" w14:textId="6B35DE0D" w:rsidR="00750C19" w:rsidRPr="00750C19" w:rsidRDefault="00750C19" w:rsidP="00750C19">
      <w:pPr>
        <w:rPr>
          <w:b/>
          <w:bCs/>
        </w:rPr>
      </w:pPr>
      <w:r w:rsidRPr="00750C19">
        <w:rPr>
          <w:b/>
          <w:bCs/>
        </w:rPr>
        <w:t>Provision of information</w:t>
      </w:r>
      <w:r>
        <w:rPr>
          <w:b/>
          <w:bCs/>
        </w:rPr>
        <w:t xml:space="preserve"> guide</w:t>
      </w:r>
    </w:p>
    <w:p w14:paraId="29CAFB79" w14:textId="52974B09" w:rsidR="00750C19" w:rsidRPr="00750C19" w:rsidRDefault="00750C19" w:rsidP="00750C19">
      <w:r w:rsidRPr="00750C19">
        <w:t>At a minimum, the information RTOs must provide (and ensure is easily accessible to students) prior to enrolment is:</w:t>
      </w:r>
    </w:p>
    <w:p w14:paraId="6B1E0D1F" w14:textId="65CF307E" w:rsidR="00750C19" w:rsidRPr="00750C19" w:rsidRDefault="00750C19" w:rsidP="00750C19">
      <w:pPr>
        <w:numPr>
          <w:ilvl w:val="0"/>
          <w:numId w:val="1"/>
        </w:numPr>
      </w:pPr>
      <w:r w:rsidRPr="00750C19">
        <w:t>The code, title and currency of the training product(s)</w:t>
      </w:r>
      <w:r w:rsidR="00466318">
        <w:t xml:space="preserve"> being</w:t>
      </w:r>
      <w:r w:rsidRPr="00750C19">
        <w:t xml:space="preserve"> offered by the RTO</w:t>
      </w:r>
    </w:p>
    <w:p w14:paraId="7AEA58FE" w14:textId="77777777" w:rsidR="00750C19" w:rsidRPr="00750C19" w:rsidRDefault="00750C19" w:rsidP="00750C19">
      <w:pPr>
        <w:numPr>
          <w:ilvl w:val="0"/>
          <w:numId w:val="1"/>
        </w:numPr>
      </w:pPr>
      <w:r w:rsidRPr="00750C19">
        <w:t>Entry requirements to the course of study (where applicable)</w:t>
      </w:r>
    </w:p>
    <w:p w14:paraId="0B64F67F" w14:textId="77777777" w:rsidR="00750C19" w:rsidRPr="00750C19" w:rsidRDefault="00750C19" w:rsidP="00750C19">
      <w:pPr>
        <w:numPr>
          <w:ilvl w:val="0"/>
          <w:numId w:val="1"/>
        </w:numPr>
      </w:pPr>
      <w:r w:rsidRPr="00750C19">
        <w:t>Suitability of the course (informed by results of skills and competency review - including language, literacy, numeracy and digital skills)</w:t>
      </w:r>
    </w:p>
    <w:p w14:paraId="3B51211B" w14:textId="77777777" w:rsidR="00750C19" w:rsidRPr="00750C19" w:rsidRDefault="00750C19" w:rsidP="00750C19">
      <w:pPr>
        <w:numPr>
          <w:ilvl w:val="0"/>
          <w:numId w:val="1"/>
        </w:numPr>
      </w:pPr>
      <w:r w:rsidRPr="00750C19">
        <w:t>The obligations of both the student and the RTO (including any obligations or liabilities imposed on students such as work placement, USI, acquisition of materials etc)</w:t>
      </w:r>
    </w:p>
    <w:p w14:paraId="326FE0C7" w14:textId="5FB24959" w:rsidR="00750C19" w:rsidRPr="00750C19" w:rsidRDefault="00750C19" w:rsidP="00750C19">
      <w:pPr>
        <w:numPr>
          <w:ilvl w:val="0"/>
          <w:numId w:val="1"/>
        </w:numPr>
      </w:pPr>
      <w:r w:rsidRPr="00750C19">
        <w:t>Materials, equipment o</w:t>
      </w:r>
      <w:r w:rsidR="00A641F3">
        <w:t>r</w:t>
      </w:r>
      <w:r w:rsidRPr="00750C19">
        <w:t xml:space="preserve"> IT required, and who is responsible for providing them</w:t>
      </w:r>
    </w:p>
    <w:p w14:paraId="090EEF37" w14:textId="77777777" w:rsidR="00750C19" w:rsidRPr="00750C19" w:rsidRDefault="00750C19" w:rsidP="00750C19">
      <w:pPr>
        <w:numPr>
          <w:ilvl w:val="0"/>
          <w:numId w:val="1"/>
        </w:numPr>
      </w:pPr>
      <w:r w:rsidRPr="00750C19">
        <w:t>Support services and wellbeing support services that are available and how they can be accessed</w:t>
      </w:r>
    </w:p>
    <w:p w14:paraId="1CFBB7F2" w14:textId="77777777" w:rsidR="00750C19" w:rsidRPr="00750C19" w:rsidRDefault="00750C19" w:rsidP="00750C19">
      <w:pPr>
        <w:numPr>
          <w:ilvl w:val="0"/>
          <w:numId w:val="1"/>
        </w:numPr>
      </w:pPr>
      <w:r w:rsidRPr="00750C19">
        <w:t>Details of the training and assessment program including such things as:</w:t>
      </w:r>
    </w:p>
    <w:p w14:paraId="7FCC83C5" w14:textId="2A7460CB" w:rsidR="00750C19" w:rsidRPr="00750C19" w:rsidRDefault="00750C19" w:rsidP="00750C19">
      <w:pPr>
        <w:numPr>
          <w:ilvl w:val="1"/>
          <w:numId w:val="2"/>
        </w:numPr>
      </w:pPr>
      <w:r w:rsidRPr="00750C19">
        <w:t xml:space="preserve">costs including any and all </w:t>
      </w:r>
      <w:proofErr w:type="gramStart"/>
      <w:r w:rsidRPr="00750C19">
        <w:t>fees</w:t>
      </w:r>
      <w:proofErr w:type="gramEnd"/>
      <w:r w:rsidRPr="00750C19">
        <w:t xml:space="preserve"> charges and payment terms and conditions (including costs and processes associated with withdrawing from training)</w:t>
      </w:r>
    </w:p>
    <w:p w14:paraId="63E819FF" w14:textId="77777777" w:rsidR="00750C19" w:rsidRPr="00750C19" w:rsidRDefault="00750C19" w:rsidP="00750C19">
      <w:pPr>
        <w:numPr>
          <w:ilvl w:val="1"/>
          <w:numId w:val="3"/>
        </w:numPr>
      </w:pPr>
      <w:r w:rsidRPr="00750C19">
        <w:t>location and mode of delivery</w:t>
      </w:r>
    </w:p>
    <w:p w14:paraId="5A3A282C" w14:textId="77777777" w:rsidR="00750C19" w:rsidRPr="00750C19" w:rsidRDefault="00750C19" w:rsidP="00750C19">
      <w:pPr>
        <w:numPr>
          <w:ilvl w:val="1"/>
          <w:numId w:val="4"/>
        </w:numPr>
      </w:pPr>
      <w:r w:rsidRPr="00750C19">
        <w:t>expected duration and scheduling</w:t>
      </w:r>
    </w:p>
    <w:p w14:paraId="04240657" w14:textId="45926616" w:rsidR="00750C19" w:rsidRPr="00750C19" w:rsidRDefault="00750C19" w:rsidP="00750C19">
      <w:pPr>
        <w:numPr>
          <w:ilvl w:val="1"/>
          <w:numId w:val="5"/>
        </w:numPr>
      </w:pPr>
      <w:r w:rsidRPr="00750C19">
        <w:t xml:space="preserve">details of any </w:t>
      </w:r>
      <w:r w:rsidRPr="00750C19">
        <w:t>third-party</w:t>
      </w:r>
      <w:r w:rsidRPr="00750C19">
        <w:t xml:space="preserve"> arrangements that may apply</w:t>
      </w:r>
    </w:p>
    <w:p w14:paraId="7513EFB9" w14:textId="77777777" w:rsidR="00750C19" w:rsidRPr="00750C19" w:rsidRDefault="00750C19" w:rsidP="00750C19">
      <w:pPr>
        <w:numPr>
          <w:ilvl w:val="1"/>
          <w:numId w:val="6"/>
        </w:numPr>
      </w:pPr>
      <w:r w:rsidRPr="00750C19">
        <w:t>expected outcomes of the training</w:t>
      </w:r>
    </w:p>
    <w:p w14:paraId="18E08E49" w14:textId="77777777" w:rsidR="00750C19" w:rsidRPr="00750C19" w:rsidRDefault="00750C19" w:rsidP="00750C19">
      <w:pPr>
        <w:numPr>
          <w:ilvl w:val="1"/>
          <w:numId w:val="7"/>
        </w:numPr>
      </w:pPr>
      <w:r w:rsidRPr="00750C19">
        <w:t>any work placement involved</w:t>
      </w:r>
    </w:p>
    <w:p w14:paraId="79BF4694" w14:textId="77777777" w:rsidR="00750C19" w:rsidRPr="00750C19" w:rsidRDefault="00750C19" w:rsidP="00750C19">
      <w:pPr>
        <w:numPr>
          <w:ilvl w:val="1"/>
          <w:numId w:val="8"/>
        </w:numPr>
      </w:pPr>
      <w:r w:rsidRPr="00750C19">
        <w:t>assessment requirements</w:t>
      </w:r>
    </w:p>
    <w:p w14:paraId="3A03A795" w14:textId="77777777" w:rsidR="00750C19" w:rsidRPr="00750C19" w:rsidRDefault="00750C19" w:rsidP="00750C19">
      <w:pPr>
        <w:numPr>
          <w:ilvl w:val="1"/>
          <w:numId w:val="9"/>
        </w:numPr>
      </w:pPr>
      <w:r w:rsidRPr="00750C19">
        <w:t>any licencing or occupational licence requirements (where applicable)</w:t>
      </w:r>
    </w:p>
    <w:p w14:paraId="3940D6DF" w14:textId="77777777" w:rsidR="00750C19" w:rsidRPr="00750C19" w:rsidRDefault="00750C19" w:rsidP="00750C19">
      <w:pPr>
        <w:numPr>
          <w:ilvl w:val="0"/>
          <w:numId w:val="1"/>
        </w:numPr>
      </w:pPr>
      <w:r w:rsidRPr="00750C19">
        <w:t>The learners’ rights</w:t>
      </w:r>
    </w:p>
    <w:p w14:paraId="077FF764" w14:textId="77777777" w:rsidR="00750C19" w:rsidRPr="00750C19" w:rsidRDefault="00750C19" w:rsidP="00750C19">
      <w:pPr>
        <w:numPr>
          <w:ilvl w:val="1"/>
          <w:numId w:val="10"/>
        </w:numPr>
      </w:pPr>
      <w:r w:rsidRPr="00750C19">
        <w:t>availability of any relevant government training entitlements and subsidies</w:t>
      </w:r>
    </w:p>
    <w:p w14:paraId="53426AA7" w14:textId="77777777" w:rsidR="00750C19" w:rsidRPr="00750C19" w:rsidRDefault="00750C19" w:rsidP="00750C19">
      <w:pPr>
        <w:numPr>
          <w:ilvl w:val="1"/>
          <w:numId w:val="11"/>
        </w:numPr>
      </w:pPr>
      <w:r w:rsidRPr="00750C19">
        <w:t>if the training ceases to be delivered by the RTO or any third party</w:t>
      </w:r>
    </w:p>
    <w:p w14:paraId="360272C4" w14:textId="77777777" w:rsidR="00750C19" w:rsidRPr="00750C19" w:rsidRDefault="00750C19" w:rsidP="00750C19">
      <w:pPr>
        <w:numPr>
          <w:ilvl w:val="1"/>
          <w:numId w:val="12"/>
        </w:numPr>
      </w:pPr>
      <w:r w:rsidRPr="00750C19">
        <w:t>to a refund</w:t>
      </w:r>
    </w:p>
    <w:p w14:paraId="16F9AAD6" w14:textId="77777777" w:rsidR="00750C19" w:rsidRPr="00750C19" w:rsidRDefault="00750C19" w:rsidP="00750C19">
      <w:pPr>
        <w:numPr>
          <w:ilvl w:val="1"/>
          <w:numId w:val="13"/>
        </w:numPr>
      </w:pPr>
      <w:r w:rsidRPr="00750C19">
        <w:t>complaints and appeals</w:t>
      </w:r>
    </w:p>
    <w:p w14:paraId="7394A2B3" w14:textId="77777777" w:rsidR="00984B9B" w:rsidRDefault="00750C19" w:rsidP="00750C19">
      <w:r w:rsidRPr="00750C19">
        <w:t xml:space="preserve">The RTO should also consider including information about the issuance of certification, and the regulating body responsible for ensuring the quality of the training and assessment offered by the RTO. </w:t>
      </w:r>
    </w:p>
    <w:p w14:paraId="031BA139" w14:textId="50B2B9F4" w:rsidR="00750C19" w:rsidRPr="00750C19" w:rsidRDefault="00750C19" w:rsidP="00750C19">
      <w:r w:rsidRPr="00750C19">
        <w:t xml:space="preserve">Informing learners on these topics can be done through standardised communications such as a Student Handbook, website or similar </w:t>
      </w:r>
      <w:proofErr w:type="gramStart"/>
      <w:r w:rsidRPr="00750C19">
        <w:t>as long as</w:t>
      </w:r>
      <w:proofErr w:type="gramEnd"/>
      <w:r w:rsidRPr="00750C19">
        <w:t xml:space="preserve"> it is easily accessible to students.</w:t>
      </w:r>
    </w:p>
    <w:p w14:paraId="435F3904" w14:textId="77777777" w:rsidR="00F54AE3" w:rsidRDefault="00F54AE3"/>
    <w:sectPr w:rsidR="00F54AE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F75F7" w14:textId="77777777" w:rsidR="002B6F30" w:rsidRDefault="002B6F30" w:rsidP="00750C19">
      <w:pPr>
        <w:spacing w:after="0" w:line="240" w:lineRule="auto"/>
      </w:pPr>
      <w:r>
        <w:separator/>
      </w:r>
    </w:p>
  </w:endnote>
  <w:endnote w:type="continuationSeparator" w:id="0">
    <w:p w14:paraId="0148C720" w14:textId="77777777" w:rsidR="002B6F30" w:rsidRDefault="002B6F30" w:rsidP="00750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D9C6B" w14:textId="77777777" w:rsidR="002B6F30" w:rsidRDefault="002B6F30" w:rsidP="00750C19">
      <w:pPr>
        <w:spacing w:after="0" w:line="240" w:lineRule="auto"/>
      </w:pPr>
      <w:r>
        <w:separator/>
      </w:r>
    </w:p>
  </w:footnote>
  <w:footnote w:type="continuationSeparator" w:id="0">
    <w:p w14:paraId="60692D45" w14:textId="77777777" w:rsidR="002B6F30" w:rsidRDefault="002B6F30" w:rsidP="00750C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06700" w14:textId="5A106FC4" w:rsidR="00750C19" w:rsidRPr="00750C19" w:rsidRDefault="00750C19">
    <w:pPr>
      <w:pStyle w:val="Header"/>
      <w:rPr>
        <w:b/>
        <w:bCs/>
        <w:lang w:val="en-US"/>
      </w:rPr>
    </w:pPr>
    <w:r w:rsidRPr="00750C19">
      <w:rPr>
        <w:b/>
        <w:bCs/>
        <w:lang w:val="en-US"/>
      </w:rPr>
      <w:t>INFORMING LEARNERS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AC17DE"/>
    <w:multiLevelType w:val="multilevel"/>
    <w:tmpl w:val="95508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17004543">
    <w:abstractNumId w:val="0"/>
  </w:num>
  <w:num w:numId="2" w16cid:durableId="1808669116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 w16cid:durableId="752581252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4" w16cid:durableId="1577860686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5" w16cid:durableId="614795297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6" w16cid:durableId="843321276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7" w16cid:durableId="2027442301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8" w16cid:durableId="1792165577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9" w16cid:durableId="202526504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0" w16cid:durableId="487602333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1" w16cid:durableId="1902444668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2" w16cid:durableId="1452016214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3" w16cid:durableId="1461723171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C19"/>
    <w:rsid w:val="00103FD2"/>
    <w:rsid w:val="001C3BC2"/>
    <w:rsid w:val="002B6F30"/>
    <w:rsid w:val="00466318"/>
    <w:rsid w:val="00750C19"/>
    <w:rsid w:val="00866F2C"/>
    <w:rsid w:val="00984B9B"/>
    <w:rsid w:val="00A641F3"/>
    <w:rsid w:val="00F54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9AE27"/>
  <w15:chartTrackingRefBased/>
  <w15:docId w15:val="{265A0C3C-E40E-4E6F-AA64-44B9F992B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C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C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C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C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C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C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C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C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C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C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C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C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C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C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C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C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C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C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C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C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C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C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C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C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C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C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C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C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C1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50C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0C19"/>
  </w:style>
  <w:style w:type="paragraph" w:styleId="Footer">
    <w:name w:val="footer"/>
    <w:basedOn w:val="Normal"/>
    <w:link w:val="FooterChar"/>
    <w:uiPriority w:val="99"/>
    <w:unhideWhenUsed/>
    <w:rsid w:val="00750C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0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1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276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Leonie Davis</dc:creator>
  <cp:keywords/>
  <dc:description/>
  <cp:lastModifiedBy>Leonie Davis</cp:lastModifiedBy>
  <cp:revision>4</cp:revision>
  <dcterms:created xsi:type="dcterms:W3CDTF">2025-07-21T03:55:00Z</dcterms:created>
  <dcterms:modified xsi:type="dcterms:W3CDTF">2025-07-21T03:58:00Z</dcterms:modified>
</cp:coreProperties>
</file>